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C71B" w14:textId="53F35D11" w:rsidR="0018122F" w:rsidRPr="000F166B" w:rsidRDefault="0018122F" w:rsidP="00B02CF4">
      <w:pPr>
        <w:pStyle w:val="Annexetitle"/>
      </w:pPr>
      <w:r w:rsidRPr="000F166B">
        <w:t>Organisation &amp; Methodology</w:t>
      </w:r>
    </w:p>
    <w:p w14:paraId="263722F0" w14:textId="3F7E8A58"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  <w:r w:rsidR="00B02CF4">
        <w:rPr>
          <w:b/>
          <w:sz w:val="22"/>
          <w:szCs w:val="22"/>
        </w:rPr>
        <w:t xml:space="preserve"> separately for </w:t>
      </w:r>
      <w:r w:rsidR="00BC08A6">
        <w:rPr>
          <w:b/>
          <w:sz w:val="22"/>
          <w:szCs w:val="22"/>
        </w:rPr>
        <w:t>Lot</w:t>
      </w:r>
      <w:r w:rsidR="00B02CF4">
        <w:rPr>
          <w:b/>
          <w:sz w:val="22"/>
          <w:szCs w:val="22"/>
        </w:rPr>
        <w:t xml:space="preserve"> 1 and </w:t>
      </w:r>
      <w:r w:rsidR="00BC08A6">
        <w:rPr>
          <w:b/>
          <w:sz w:val="22"/>
          <w:szCs w:val="22"/>
        </w:rPr>
        <w:t xml:space="preserve">Lot </w:t>
      </w:r>
      <w:r w:rsidR="00B02CF4">
        <w:rPr>
          <w:b/>
          <w:sz w:val="22"/>
          <w:szCs w:val="22"/>
        </w:rPr>
        <w:t>2</w:t>
      </w:r>
      <w:bookmarkStart w:id="0" w:name="_GoBack"/>
      <w:bookmarkEnd w:id="0"/>
    </w:p>
    <w:p w14:paraId="2C4419A5" w14:textId="77777777" w:rsidR="00344337" w:rsidRDefault="00344337" w:rsidP="00E93650">
      <w:pPr>
        <w:rPr>
          <w:sz w:val="22"/>
          <w:szCs w:val="22"/>
        </w:rPr>
      </w:pPr>
    </w:p>
    <w:p w14:paraId="4B989B38" w14:textId="77777777"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388789BD" w14:textId="77777777" w:rsidR="0018122F" w:rsidRPr="009772B6" w:rsidRDefault="00344337" w:rsidP="00541D43">
      <w:pPr>
        <w:pStyle w:val="Heading1"/>
      </w:pPr>
      <w:r w:rsidRPr="009772B6">
        <w:t>R</w:t>
      </w:r>
      <w:r w:rsidR="0018122F" w:rsidRPr="009772B6">
        <w:t>ationale</w:t>
      </w:r>
    </w:p>
    <w:p w14:paraId="42BBDBB2" w14:textId="27F998BB" w:rsidR="0018122F" w:rsidRPr="000F166B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18122F" w:rsidRPr="000F166B">
        <w:rPr>
          <w:sz w:val="22"/>
          <w:szCs w:val="22"/>
        </w:rPr>
        <w:t xml:space="preserve">ny comments </w:t>
      </w:r>
      <w:r>
        <w:rPr>
          <w:sz w:val="22"/>
          <w:szCs w:val="22"/>
        </w:rPr>
        <w:t xml:space="preserve">you have </w:t>
      </w:r>
      <w:r w:rsidR="0018122F" w:rsidRPr="000F166B">
        <w:rPr>
          <w:sz w:val="22"/>
          <w:szCs w:val="22"/>
        </w:rPr>
        <w:t xml:space="preserve">on the </w:t>
      </w:r>
      <w:r w:rsidR="0039614B">
        <w:rPr>
          <w:sz w:val="22"/>
          <w:szCs w:val="22"/>
        </w:rPr>
        <w:t>t</w:t>
      </w:r>
      <w:r w:rsidR="0018122F" w:rsidRPr="000F166B">
        <w:rPr>
          <w:sz w:val="22"/>
          <w:szCs w:val="22"/>
        </w:rPr>
        <w:t xml:space="preserve">erms of </w:t>
      </w:r>
      <w:r w:rsidR="0039614B">
        <w:rPr>
          <w:sz w:val="22"/>
          <w:szCs w:val="22"/>
        </w:rPr>
        <w:t>r</w:t>
      </w:r>
      <w:r w:rsidR="0018122F" w:rsidRPr="000F166B">
        <w:rPr>
          <w:sz w:val="22"/>
          <w:szCs w:val="22"/>
        </w:rPr>
        <w:t>eference for the successful execution of activities</w:t>
      </w:r>
      <w:r w:rsidR="00541D43">
        <w:rPr>
          <w:sz w:val="22"/>
          <w:szCs w:val="22"/>
        </w:rPr>
        <w:t>.</w:t>
      </w:r>
    </w:p>
    <w:p w14:paraId="3BE812CE" w14:textId="77777777" w:rsidR="0018122F" w:rsidRPr="000F166B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 w:rsidRPr="000F166B">
        <w:rPr>
          <w:sz w:val="22"/>
          <w:szCs w:val="22"/>
        </w:rPr>
        <w:t>An explanation of the risks and assumptions affecting the execution of the contract</w:t>
      </w:r>
      <w:r w:rsidR="00541D43">
        <w:rPr>
          <w:sz w:val="22"/>
          <w:szCs w:val="22"/>
        </w:rPr>
        <w:t>.</w:t>
      </w:r>
    </w:p>
    <w:p w14:paraId="51264C31" w14:textId="77777777" w:rsidR="0018122F" w:rsidRPr="009772B6" w:rsidRDefault="0018122F" w:rsidP="00541D43">
      <w:pPr>
        <w:pStyle w:val="Heading1"/>
      </w:pPr>
      <w:r w:rsidRPr="009772B6">
        <w:t>Strategy</w:t>
      </w:r>
    </w:p>
    <w:p w14:paraId="4545C818" w14:textId="77777777"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An outline of the approach proposed for contract implementation</w:t>
      </w:r>
      <w:r w:rsidR="00541D43">
        <w:rPr>
          <w:sz w:val="22"/>
          <w:szCs w:val="22"/>
        </w:rPr>
        <w:t>.</w:t>
      </w:r>
    </w:p>
    <w:p w14:paraId="211A27D3" w14:textId="6A0350C2" w:rsidR="0018122F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A list of the proposed </w:t>
      </w:r>
      <w:r w:rsidR="003575D1">
        <w:rPr>
          <w:sz w:val="22"/>
          <w:szCs w:val="22"/>
        </w:rPr>
        <w:t>tasks</w:t>
      </w:r>
      <w:r w:rsidRPr="000F166B">
        <w:rPr>
          <w:sz w:val="22"/>
          <w:szCs w:val="22"/>
        </w:rPr>
        <w:t xml:space="preserve"> </w:t>
      </w:r>
      <w:r w:rsidR="003575D1">
        <w:rPr>
          <w:sz w:val="22"/>
          <w:szCs w:val="22"/>
        </w:rPr>
        <w:t xml:space="preserve">you </w:t>
      </w:r>
      <w:r w:rsidRPr="000F166B">
        <w:rPr>
          <w:sz w:val="22"/>
          <w:szCs w:val="22"/>
        </w:rPr>
        <w:t>consider necessary to achieve the contract objectives</w:t>
      </w:r>
      <w:r w:rsidR="00541D43">
        <w:rPr>
          <w:sz w:val="22"/>
          <w:szCs w:val="22"/>
        </w:rPr>
        <w:t>.</w:t>
      </w:r>
    </w:p>
    <w:p w14:paraId="1C3E10EC" w14:textId="78744B0E" w:rsidR="00B02CF4" w:rsidRPr="000F166B" w:rsidRDefault="00B02CF4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>
        <w:rPr>
          <w:sz w:val="22"/>
          <w:szCs w:val="22"/>
        </w:rPr>
        <w:t>List of experts and their CVs (Please use Annex I for CVs)</w:t>
      </w:r>
    </w:p>
    <w:p w14:paraId="03767ABC" w14:textId="77777777" w:rsidR="0018122F" w:rsidRPr="000F166B" w:rsidRDefault="003575D1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I</w:t>
      </w:r>
      <w:r w:rsidR="0018122F" w:rsidRPr="000F166B">
        <w:rPr>
          <w:sz w:val="22"/>
          <w:szCs w:val="22"/>
        </w:rPr>
        <w:t>nputs and outputs</w:t>
      </w:r>
      <w:r w:rsidR="00541D43">
        <w:rPr>
          <w:sz w:val="22"/>
          <w:szCs w:val="22"/>
        </w:rPr>
        <w:t>.</w:t>
      </w:r>
    </w:p>
    <w:p w14:paraId="734F30CC" w14:textId="2DA8BBDF" w:rsidR="00C17711" w:rsidRDefault="00B02CF4" w:rsidP="00C17711">
      <w:pPr>
        <w:pStyle w:val="Heading1"/>
      </w:pPr>
      <w:r>
        <w:t>Previous Experience</w:t>
      </w:r>
    </w:p>
    <w:p w14:paraId="3DE86ED5" w14:textId="3A92ACBD" w:rsidR="00C17711" w:rsidRPr="00B02CF4" w:rsidRDefault="00C17711" w:rsidP="00B02CF4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A description of the </w:t>
      </w:r>
      <w:r w:rsidR="00B02CF4">
        <w:rPr>
          <w:sz w:val="22"/>
          <w:szCs w:val="22"/>
        </w:rPr>
        <w:t>similar activities</w:t>
      </w:r>
      <w:r w:rsidRPr="000F166B">
        <w:rPr>
          <w:sz w:val="22"/>
          <w:szCs w:val="22"/>
        </w:rPr>
        <w:t xml:space="preserve"> that the </w:t>
      </w:r>
      <w:r>
        <w:rPr>
          <w:sz w:val="22"/>
          <w:szCs w:val="22"/>
        </w:rPr>
        <w:t xml:space="preserve">contractor </w:t>
      </w:r>
      <w:r w:rsidR="00B02CF4">
        <w:rPr>
          <w:sz w:val="22"/>
          <w:szCs w:val="22"/>
        </w:rPr>
        <w:t xml:space="preserve">has </w:t>
      </w:r>
      <w:r>
        <w:rPr>
          <w:sz w:val="22"/>
          <w:szCs w:val="22"/>
        </w:rPr>
        <w:t>provide</w:t>
      </w:r>
      <w:r w:rsidR="00B02CF4">
        <w:rPr>
          <w:sz w:val="22"/>
          <w:szCs w:val="22"/>
        </w:rPr>
        <w:t>d (Please use Annex II for specifying</w:t>
      </w:r>
      <w:r>
        <w:rPr>
          <w:sz w:val="22"/>
          <w:szCs w:val="22"/>
        </w:rPr>
        <w:t xml:space="preserve"> </w:t>
      </w:r>
      <w:r w:rsidR="00B02CF4">
        <w:rPr>
          <w:sz w:val="22"/>
          <w:szCs w:val="22"/>
        </w:rPr>
        <w:t>previous projects)</w:t>
      </w:r>
    </w:p>
    <w:p w14:paraId="36E95BBB" w14:textId="77777777" w:rsidR="0018122F" w:rsidRPr="009772B6" w:rsidRDefault="0018122F" w:rsidP="00541D43">
      <w:pPr>
        <w:pStyle w:val="Heading1"/>
      </w:pPr>
      <w:r w:rsidRPr="009772B6">
        <w:t xml:space="preserve">Timetable of </w:t>
      </w:r>
      <w:r w:rsidR="00C531D8">
        <w:t>work</w:t>
      </w:r>
    </w:p>
    <w:p w14:paraId="3170D9F2" w14:textId="01684DEE"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The timing, sequence and duration of the proposed </w:t>
      </w:r>
      <w:r w:rsidR="003575D1">
        <w:rPr>
          <w:sz w:val="22"/>
          <w:szCs w:val="22"/>
        </w:rPr>
        <w:t>tasks</w:t>
      </w:r>
      <w:r w:rsidR="00B02CF4">
        <w:rPr>
          <w:sz w:val="22"/>
          <w:szCs w:val="22"/>
        </w:rPr>
        <w:t>.</w:t>
      </w:r>
    </w:p>
    <w:p w14:paraId="4B0B36BB" w14:textId="268735F9" w:rsidR="00F44728" w:rsidRPr="00B02CF4" w:rsidRDefault="00F44728" w:rsidP="00B02CF4">
      <w:pPr>
        <w:pStyle w:val="ListBullet"/>
        <w:numPr>
          <w:ilvl w:val="0"/>
          <w:numId w:val="0"/>
        </w:numPr>
        <w:spacing w:after="120"/>
        <w:rPr>
          <w:sz w:val="22"/>
          <w:szCs w:val="22"/>
        </w:rPr>
      </w:pPr>
    </w:p>
    <w:sectPr w:rsidR="00F44728" w:rsidRPr="00B02CF4" w:rsidSect="00541D43">
      <w:headerReference w:type="default" r:id="rId7"/>
      <w:footerReference w:type="default" r:id="rId8"/>
      <w:footerReference w:type="first" r:id="rId9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1506" w14:textId="77777777" w:rsidR="00880F23" w:rsidRDefault="00880F23">
      <w:r>
        <w:separator/>
      </w:r>
    </w:p>
  </w:endnote>
  <w:endnote w:type="continuationSeparator" w:id="0">
    <w:p w14:paraId="5C602EEE" w14:textId="77777777" w:rsidR="00880F23" w:rsidRDefault="0088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901D" w14:textId="77777777" w:rsidR="00A37B36" w:rsidRDefault="00A71CE8" w:rsidP="00AB43A7">
    <w:pPr>
      <w:pStyle w:val="Footer"/>
      <w:tabs>
        <w:tab w:val="right" w:pos="9356"/>
      </w:tabs>
      <w:spacing w:before="120"/>
      <w:rPr>
        <w:rFonts w:ascii="Times New Roman" w:hAnsi="Times New Roman"/>
        <w:sz w:val="18"/>
        <w:szCs w:val="18"/>
      </w:rPr>
    </w:pPr>
    <w:r w:rsidRPr="00FA614C">
      <w:rPr>
        <w:rFonts w:ascii="Times New Roman" w:hAnsi="Times New Roman"/>
        <w:b/>
        <w:snapToGrid w:val="0"/>
        <w:sz w:val="18"/>
        <w:szCs w:val="18"/>
      </w:rPr>
      <w:t>August</w:t>
    </w:r>
    <w:r w:rsidR="00305346">
      <w:rPr>
        <w:rFonts w:ascii="Times New Roman" w:hAnsi="Times New Roman"/>
        <w:b/>
        <w:sz w:val="18"/>
        <w:szCs w:val="18"/>
      </w:rPr>
      <w:t xml:space="preserve"> 2018</w:t>
    </w:r>
    <w:r w:rsidR="00A37B36" w:rsidRPr="00031A94">
      <w:rPr>
        <w:rFonts w:ascii="Times New Roman" w:hAnsi="Times New Roman"/>
        <w:sz w:val="18"/>
        <w:szCs w:val="18"/>
      </w:rPr>
      <w:tab/>
      <w:t xml:space="preserve">Page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PAGE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A37B36" w:rsidRPr="00031A94">
      <w:rPr>
        <w:rFonts w:ascii="Times New Roman" w:hAnsi="Times New Roman"/>
        <w:sz w:val="18"/>
        <w:szCs w:val="18"/>
      </w:rPr>
      <w:fldChar w:fldCharType="end"/>
    </w:r>
    <w:r w:rsidR="00A37B36" w:rsidRPr="00031A94">
      <w:rPr>
        <w:rFonts w:ascii="Times New Roman" w:hAnsi="Times New Roman"/>
        <w:sz w:val="18"/>
        <w:szCs w:val="18"/>
      </w:rPr>
      <w:t xml:space="preserve"> of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NUMPAGES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="00A37B36" w:rsidRPr="00031A94">
      <w:rPr>
        <w:rFonts w:ascii="Times New Roman" w:hAnsi="Times New Roman"/>
        <w:sz w:val="18"/>
        <w:szCs w:val="18"/>
      </w:rPr>
      <w:fldChar w:fldCharType="end"/>
    </w:r>
  </w:p>
  <w:p w14:paraId="59A7AA89" w14:textId="77777777" w:rsidR="00A37B36" w:rsidRPr="006F6B4E" w:rsidRDefault="00A37B36" w:rsidP="00A37B36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b8g_annexiiiom_en.doc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F4F8" w14:textId="0F5B80AC" w:rsidR="000F50E0" w:rsidRPr="006F6B4E" w:rsidRDefault="000F50E0" w:rsidP="00541D43">
    <w:pPr>
      <w:pStyle w:val="Footer"/>
      <w:tabs>
        <w:tab w:val="right" w:pos="9356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7D1A" w14:textId="77777777" w:rsidR="00880F23" w:rsidRDefault="00880F23">
      <w:r>
        <w:separator/>
      </w:r>
    </w:p>
  </w:footnote>
  <w:footnote w:type="continuationSeparator" w:id="0">
    <w:p w14:paraId="03C9C253" w14:textId="77777777" w:rsidR="00880F23" w:rsidRDefault="0088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37CE" w14:textId="77777777" w:rsidR="000F50E0" w:rsidRPr="005F11E3" w:rsidRDefault="000F50E0">
    <w:pPr>
      <w:pStyle w:val="Header"/>
      <w:jc w:val="center"/>
      <w:rPr>
        <w:b/>
        <w:sz w:val="22"/>
        <w:szCs w:val="22"/>
      </w:rPr>
    </w:pPr>
    <w:r w:rsidRPr="005F11E3">
      <w:rPr>
        <w:b/>
        <w:sz w:val="22"/>
        <w:szCs w:val="22"/>
      </w:rPr>
      <w:t>Organisation &amp; methodology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wtjQ3MDYzNDUwNjRW0lEKTi0uzszPAykwqgUA3WDbqCwAAAA="/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21F15"/>
    <w:rsid w:val="000269E0"/>
    <w:rsid w:val="00030799"/>
    <w:rsid w:val="00031A94"/>
    <w:rsid w:val="00076137"/>
    <w:rsid w:val="0009571C"/>
    <w:rsid w:val="000D0705"/>
    <w:rsid w:val="000F166B"/>
    <w:rsid w:val="000F50E0"/>
    <w:rsid w:val="00127727"/>
    <w:rsid w:val="00132167"/>
    <w:rsid w:val="00147432"/>
    <w:rsid w:val="001623D2"/>
    <w:rsid w:val="0016625F"/>
    <w:rsid w:val="00167A24"/>
    <w:rsid w:val="00167B0D"/>
    <w:rsid w:val="00174FAB"/>
    <w:rsid w:val="0018122F"/>
    <w:rsid w:val="001A0914"/>
    <w:rsid w:val="001E09E3"/>
    <w:rsid w:val="001E5D76"/>
    <w:rsid w:val="001F6435"/>
    <w:rsid w:val="00237287"/>
    <w:rsid w:val="00251E0B"/>
    <w:rsid w:val="0025420F"/>
    <w:rsid w:val="0025571A"/>
    <w:rsid w:val="00291FB1"/>
    <w:rsid w:val="002F3934"/>
    <w:rsid w:val="00305346"/>
    <w:rsid w:val="0031688C"/>
    <w:rsid w:val="00336F94"/>
    <w:rsid w:val="00344337"/>
    <w:rsid w:val="003575D1"/>
    <w:rsid w:val="00371056"/>
    <w:rsid w:val="0039614B"/>
    <w:rsid w:val="003D2BF5"/>
    <w:rsid w:val="003E7D22"/>
    <w:rsid w:val="003F1630"/>
    <w:rsid w:val="00416072"/>
    <w:rsid w:val="00451A17"/>
    <w:rsid w:val="00457B66"/>
    <w:rsid w:val="0048536B"/>
    <w:rsid w:val="005155D9"/>
    <w:rsid w:val="005241C2"/>
    <w:rsid w:val="00541D43"/>
    <w:rsid w:val="00563D92"/>
    <w:rsid w:val="005856B8"/>
    <w:rsid w:val="005D736F"/>
    <w:rsid w:val="005F11E3"/>
    <w:rsid w:val="00614141"/>
    <w:rsid w:val="00623921"/>
    <w:rsid w:val="00647228"/>
    <w:rsid w:val="00651A74"/>
    <w:rsid w:val="00664BCB"/>
    <w:rsid w:val="00677A4F"/>
    <w:rsid w:val="00681B9A"/>
    <w:rsid w:val="0068419D"/>
    <w:rsid w:val="006B7026"/>
    <w:rsid w:val="006B7B64"/>
    <w:rsid w:val="006C12E9"/>
    <w:rsid w:val="006C5CE7"/>
    <w:rsid w:val="006F6B4E"/>
    <w:rsid w:val="00744195"/>
    <w:rsid w:val="00767402"/>
    <w:rsid w:val="0077498F"/>
    <w:rsid w:val="00793804"/>
    <w:rsid w:val="007B4BC7"/>
    <w:rsid w:val="008001EA"/>
    <w:rsid w:val="00822909"/>
    <w:rsid w:val="008416DC"/>
    <w:rsid w:val="00857286"/>
    <w:rsid w:val="00866543"/>
    <w:rsid w:val="00880F23"/>
    <w:rsid w:val="00883881"/>
    <w:rsid w:val="008842BE"/>
    <w:rsid w:val="00895761"/>
    <w:rsid w:val="008A22EF"/>
    <w:rsid w:val="008D5F8C"/>
    <w:rsid w:val="00921CBD"/>
    <w:rsid w:val="009540A9"/>
    <w:rsid w:val="009772B6"/>
    <w:rsid w:val="009A47E4"/>
    <w:rsid w:val="009D1325"/>
    <w:rsid w:val="009F7790"/>
    <w:rsid w:val="00A01C8C"/>
    <w:rsid w:val="00A24090"/>
    <w:rsid w:val="00A24650"/>
    <w:rsid w:val="00A37B36"/>
    <w:rsid w:val="00A55EA1"/>
    <w:rsid w:val="00A71CE8"/>
    <w:rsid w:val="00A94A6A"/>
    <w:rsid w:val="00AB43A7"/>
    <w:rsid w:val="00AD0410"/>
    <w:rsid w:val="00AE7BEF"/>
    <w:rsid w:val="00B01B67"/>
    <w:rsid w:val="00B02CF4"/>
    <w:rsid w:val="00B629BC"/>
    <w:rsid w:val="00BB6C49"/>
    <w:rsid w:val="00BC08A6"/>
    <w:rsid w:val="00BF5D08"/>
    <w:rsid w:val="00BF5F64"/>
    <w:rsid w:val="00C17711"/>
    <w:rsid w:val="00C531D8"/>
    <w:rsid w:val="00C856FB"/>
    <w:rsid w:val="00C94E6A"/>
    <w:rsid w:val="00C962F9"/>
    <w:rsid w:val="00CE24D4"/>
    <w:rsid w:val="00CE4DEE"/>
    <w:rsid w:val="00CF0C08"/>
    <w:rsid w:val="00D104A0"/>
    <w:rsid w:val="00D407D1"/>
    <w:rsid w:val="00D42A2E"/>
    <w:rsid w:val="00D5088F"/>
    <w:rsid w:val="00D53F22"/>
    <w:rsid w:val="00D864C4"/>
    <w:rsid w:val="00D868F0"/>
    <w:rsid w:val="00E113D8"/>
    <w:rsid w:val="00E93650"/>
    <w:rsid w:val="00ED0F2A"/>
    <w:rsid w:val="00EF4535"/>
    <w:rsid w:val="00F16E45"/>
    <w:rsid w:val="00F2545F"/>
    <w:rsid w:val="00F44728"/>
    <w:rsid w:val="00F64D33"/>
    <w:rsid w:val="00F66825"/>
    <w:rsid w:val="00F959F8"/>
    <w:rsid w:val="00FA6BE5"/>
    <w:rsid w:val="00FC6F00"/>
    <w:rsid w:val="00FD28B4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FAFAEF8"/>
  <w15:chartTrackingRefBased/>
  <w15:docId w15:val="{A572F5FD-341A-4745-9FC0-5175B8F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B02CF4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126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Ivana Stepanulevska</cp:lastModifiedBy>
  <cp:revision>3</cp:revision>
  <cp:lastPrinted>2012-09-26T12:20:00Z</cp:lastPrinted>
  <dcterms:created xsi:type="dcterms:W3CDTF">2019-08-11T23:36:00Z</dcterms:created>
  <dcterms:modified xsi:type="dcterms:W3CDTF">2019-08-11T23:48:00Z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AdHocReviewCycleID">
    <vt:i4>141158651</vt:i4>
  </property>
  <property fmtid="{D5CDD505-2E9C-101B-9397-08002B2CF9AE}" pid="7" name="_EmailSubject">
    <vt:lpwstr>Annexes services</vt:lpwstr>
  </property>
  <property fmtid="{D5CDD505-2E9C-101B-9397-08002B2CF9AE}" pid="8" name="_AuthorEmail">
    <vt:lpwstr>Ana-Elena.PALLARES@cec.eu.int</vt:lpwstr>
  </property>
  <property fmtid="{D5CDD505-2E9C-101B-9397-08002B2CF9AE}" pid="9" name="_AuthorEmailDisplayName">
    <vt:lpwstr>PALLARES Ana Elena (AIDCO)</vt:lpwstr>
  </property>
  <property fmtid="{D5CDD505-2E9C-101B-9397-08002B2CF9AE}" pid="10" name="_ReviewingToolsShownOnce">
    <vt:lpwstr/>
  </property>
  <property fmtid="{D5CDD505-2E9C-101B-9397-08002B2CF9AE}" pid="11" name="Checked by">
    <vt:lpwstr>cajalja</vt:lpwstr>
  </property>
  <property fmtid="{D5CDD505-2E9C-101B-9397-08002B2CF9AE}" pid="12" name="Editor">
    <vt:lpwstr>kilbyrn</vt:lpwstr>
  </property>
  <property fmtid="{D5CDD505-2E9C-101B-9397-08002B2CF9AE}" pid="13" name="ELDocType">
    <vt:lpwstr>REP.DOT</vt:lpwstr>
  </property>
</Properties>
</file>