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0EE" w:rsidRDefault="00B316A6">
      <w:pPr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Одговор 4/2025: На барателот на информации од јавен карактер му се доставува позитивен одговор и тоа:</w:t>
      </w:r>
    </w:p>
    <w:p w:rsidR="00B316A6" w:rsidRPr="00B316A6" w:rsidRDefault="00B316A6" w:rsidP="00B316A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в</w:t>
      </w:r>
      <w:r w:rsidRPr="00B316A6">
        <w:rPr>
          <w:rFonts w:ascii="Times New Roman" w:hAnsi="Times New Roman" w:cs="Times New Roman"/>
          <w:sz w:val="24"/>
          <w:szCs w:val="24"/>
          <w:lang w:val="mk-MK"/>
        </w:rPr>
        <w:t>купна количина на отпад</w:t>
      </w:r>
      <w:r>
        <w:rPr>
          <w:rFonts w:ascii="Times New Roman" w:hAnsi="Times New Roman" w:cs="Times New Roman"/>
          <w:sz w:val="24"/>
          <w:szCs w:val="24"/>
          <w:lang w:val="mk-MK"/>
        </w:rPr>
        <w:t xml:space="preserve"> за 2024 година</w:t>
      </w:r>
      <w:bookmarkStart w:id="0" w:name="_GoBack"/>
      <w:bookmarkEnd w:id="0"/>
      <w:r w:rsidRPr="00B316A6">
        <w:rPr>
          <w:rFonts w:ascii="Times New Roman" w:hAnsi="Times New Roman" w:cs="Times New Roman"/>
          <w:sz w:val="24"/>
          <w:szCs w:val="24"/>
          <w:lang w:val="mk-MK"/>
        </w:rPr>
        <w:t xml:space="preserve"> што се собира во Општина Битола изнесува 27 691 тони од кои 27 365 тони е измешан комунален отпад</w:t>
      </w:r>
    </w:p>
    <w:p w:rsidR="00B316A6" w:rsidRPr="00B316A6" w:rsidRDefault="00B316A6" w:rsidP="00B316A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о</w:t>
      </w:r>
      <w:r w:rsidRPr="00B316A6">
        <w:rPr>
          <w:rFonts w:ascii="Times New Roman" w:hAnsi="Times New Roman" w:cs="Times New Roman"/>
          <w:sz w:val="24"/>
          <w:szCs w:val="24"/>
          <w:lang w:val="mk-MK"/>
        </w:rPr>
        <w:t>д вкупната количина што се собира на годишно ниво 66,795 тони отпаѓа на текстилен отпад и 19,284 тони отпаѓа на отпад од преработени текстилни влакна</w:t>
      </w:r>
    </w:p>
    <w:p w:rsidR="00B316A6" w:rsidRPr="00B316A6" w:rsidRDefault="00B316A6" w:rsidP="00B316A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 w:rsidRPr="00B316A6">
        <w:rPr>
          <w:rFonts w:ascii="Times New Roman" w:hAnsi="Times New Roman" w:cs="Times New Roman"/>
          <w:sz w:val="24"/>
          <w:szCs w:val="24"/>
          <w:lang w:val="mk-MK"/>
        </w:rPr>
        <w:t>ЈП Комуналец Битола има склучено два договори со колективни постапувачи со отпад и тоа:</w:t>
      </w:r>
    </w:p>
    <w:p w:rsidR="00B316A6" w:rsidRDefault="00B316A6" w:rsidP="00B316A6">
      <w:pPr>
        <w:pStyle w:val="ListParagraph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Договорот на ЈП Комуналец Битола со</w:t>
      </w:r>
      <w:r w:rsidRPr="002C7F92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mk-MK"/>
        </w:rPr>
        <w:t xml:space="preserve">,,Еко селект“ ДОО Битола  -  лиценцирана фирма за управување со неопасен отпад 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  <w:lang w:val="mk-MK"/>
        </w:rPr>
        <w:t>за превземање на отпадна хартија</w:t>
      </w:r>
    </w:p>
    <w:p w:rsidR="00B316A6" w:rsidRPr="00213D90" w:rsidRDefault="00B316A6" w:rsidP="00B316A6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Договорот на ЈП Комуналец Битола со ,,Еко селект“ ДОО Битола – лиценцирана фирма за управување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mk-MK"/>
        </w:rPr>
        <w:t>со неопасен отпад - за превземање на отпадна пет пластика</w:t>
      </w:r>
    </w:p>
    <w:p w:rsidR="00B316A6" w:rsidRPr="00B316A6" w:rsidRDefault="00B316A6">
      <w:pPr>
        <w:rPr>
          <w:rFonts w:ascii="Times New Roman" w:hAnsi="Times New Roman" w:cs="Times New Roman"/>
          <w:sz w:val="24"/>
          <w:szCs w:val="24"/>
          <w:lang w:val="mk-MK"/>
        </w:rPr>
      </w:pPr>
    </w:p>
    <w:sectPr w:rsidR="00B316A6" w:rsidRPr="00B316A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7058B8"/>
    <w:multiLevelType w:val="hybridMultilevel"/>
    <w:tmpl w:val="F0046E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202658"/>
    <w:multiLevelType w:val="hybridMultilevel"/>
    <w:tmpl w:val="2954EC8A"/>
    <w:lvl w:ilvl="0" w:tplc="4FC6F6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6A6"/>
    <w:rsid w:val="003470EE"/>
    <w:rsid w:val="00B31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A98176-DE12-4C01-BD0C-920FEE6E6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16A6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2025-09-15T10:01:00Z</dcterms:created>
  <dcterms:modified xsi:type="dcterms:W3CDTF">2025-09-15T10:05:00Z</dcterms:modified>
</cp:coreProperties>
</file>